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5F6F" w14:textId="42E9D1EC" w:rsidR="003F1BFD" w:rsidRDefault="003F1BFD" w:rsidP="003F1BFD">
      <w:r>
        <w:t>REPUBLIKA HRVATSKA</w:t>
      </w:r>
    </w:p>
    <w:p w14:paraId="5576FA97" w14:textId="77777777" w:rsidR="003F1BFD" w:rsidRDefault="003F1BFD" w:rsidP="003F1BFD">
      <w:r>
        <w:t>MINISTARSTVO ZNANOSTI  I OBRAZOVANJA</w:t>
      </w:r>
    </w:p>
    <w:p w14:paraId="3633AB85" w14:textId="193C8C94" w:rsidR="003F1BFD" w:rsidRDefault="003F1BFD" w:rsidP="003F1BFD">
      <w:r>
        <w:t>ŽUPANIJA  OSJEČKO-BARANJSKA</w:t>
      </w:r>
    </w:p>
    <w:p w14:paraId="7747EB0C" w14:textId="77777777" w:rsidR="003F1BFD" w:rsidRDefault="003F1BFD" w:rsidP="003F1BFD">
      <w:r>
        <w:t>PRORAČUNSKI  KORISNIK</w:t>
      </w:r>
    </w:p>
    <w:p w14:paraId="1D11347B" w14:textId="77777777" w:rsidR="003F1BFD" w:rsidRDefault="003F1BFD" w:rsidP="003F1BFD">
      <w:r>
        <w:t>OŠ KNEŽEVI VINOGRADI</w:t>
      </w:r>
    </w:p>
    <w:p w14:paraId="19F1A5CF" w14:textId="0873F229" w:rsidR="0089534A" w:rsidRDefault="003F1BFD" w:rsidP="003F1BFD">
      <w:r>
        <w:t>KNEŽEVI VINOGRADI, Glavna 44</w:t>
      </w:r>
    </w:p>
    <w:tbl>
      <w:tblPr>
        <w:tblStyle w:val="Reetkatablice"/>
        <w:tblW w:w="2414" w:type="pct"/>
        <w:jc w:val="right"/>
        <w:tblLook w:val="04A0" w:firstRow="1" w:lastRow="0" w:firstColumn="1" w:lastColumn="0" w:noHBand="0" w:noVBand="1"/>
      </w:tblPr>
      <w:tblGrid>
        <w:gridCol w:w="2754"/>
        <w:gridCol w:w="2179"/>
      </w:tblGrid>
      <w:tr w:rsidR="003F1BFD" w:rsidRPr="0089534A" w14:paraId="19CF4E0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02DD5F4" w14:textId="1CD577D4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RKDP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065F871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22996</w:t>
            </w:r>
          </w:p>
        </w:tc>
      </w:tr>
      <w:tr w:rsidR="003F1BFD" w:rsidRPr="0089534A" w14:paraId="2FB1CDFE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40F080D6" w14:textId="509C7230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MB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79FB7E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03305686</w:t>
            </w:r>
          </w:p>
        </w:tc>
      </w:tr>
      <w:tr w:rsidR="003F1BFD" w:rsidRPr="0089534A" w14:paraId="1378CB36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3384C1C" w14:textId="1E9837AC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OIB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31CCA8E9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38585506065</w:t>
            </w:r>
          </w:p>
        </w:tc>
      </w:tr>
      <w:tr w:rsidR="003F1BFD" w:rsidRPr="0089534A" w14:paraId="396CC693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C18A4EB" w14:textId="4462B211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Žiro-račun</w:t>
            </w:r>
            <w:r>
              <w:rPr>
                <w:rFonts w:cs="Calibri"/>
                <w:szCs w:val="22"/>
                <w:lang w:eastAsia="hr-HR"/>
              </w:rPr>
              <w:t>:</w:t>
            </w:r>
          </w:p>
        </w:tc>
        <w:tc>
          <w:tcPr>
            <w:tcW w:w="2408" w:type="pct"/>
            <w:noWrap/>
            <w:hideMark/>
          </w:tcPr>
          <w:p w14:paraId="787B9E17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2360000-1502688544</w:t>
            </w:r>
          </w:p>
        </w:tc>
      </w:tr>
      <w:tr w:rsidR="003F1BFD" w:rsidRPr="0089534A" w14:paraId="071567A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1D0AD6BD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Oznaka razine:  </w:t>
            </w:r>
          </w:p>
        </w:tc>
        <w:tc>
          <w:tcPr>
            <w:tcW w:w="2408" w:type="pct"/>
            <w:noWrap/>
            <w:hideMark/>
          </w:tcPr>
          <w:p w14:paraId="43DCC24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31</w:t>
            </w:r>
          </w:p>
        </w:tc>
      </w:tr>
      <w:tr w:rsidR="003F1BFD" w:rsidRPr="0089534A" w14:paraId="12A57C0D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5B350C16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djelatnosti:</w:t>
            </w:r>
          </w:p>
        </w:tc>
        <w:tc>
          <w:tcPr>
            <w:tcW w:w="2408" w:type="pct"/>
            <w:noWrap/>
            <w:hideMark/>
          </w:tcPr>
          <w:p w14:paraId="1D1D9338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8520</w:t>
            </w:r>
          </w:p>
        </w:tc>
      </w:tr>
      <w:tr w:rsidR="003F1BFD" w:rsidRPr="0089534A" w14:paraId="6D783590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7194B4BE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Razdjel: </w:t>
            </w:r>
          </w:p>
        </w:tc>
        <w:tc>
          <w:tcPr>
            <w:tcW w:w="2408" w:type="pct"/>
            <w:noWrap/>
            <w:hideMark/>
          </w:tcPr>
          <w:p w14:paraId="638B2E33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000</w:t>
            </w:r>
          </w:p>
        </w:tc>
      </w:tr>
      <w:tr w:rsidR="003F1BFD" w:rsidRPr="0089534A" w14:paraId="28B4746C" w14:textId="77777777" w:rsidTr="003F1BFD">
        <w:trPr>
          <w:trHeight w:val="280"/>
          <w:jc w:val="right"/>
        </w:trPr>
        <w:tc>
          <w:tcPr>
            <w:tcW w:w="2592" w:type="pct"/>
            <w:noWrap/>
            <w:hideMark/>
          </w:tcPr>
          <w:p w14:paraId="37ABC9C0" w14:textId="77777777" w:rsidR="003F1BFD" w:rsidRPr="0089534A" w:rsidRDefault="003F1BFD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Šifra županije/grada/općine:</w:t>
            </w:r>
          </w:p>
        </w:tc>
        <w:tc>
          <w:tcPr>
            <w:tcW w:w="2408" w:type="pct"/>
            <w:noWrap/>
            <w:hideMark/>
          </w:tcPr>
          <w:p w14:paraId="5467AF14" w14:textId="77777777" w:rsidR="003F1BFD" w:rsidRPr="0089534A" w:rsidRDefault="003F1BFD" w:rsidP="004701E1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195</w:t>
            </w:r>
          </w:p>
        </w:tc>
      </w:tr>
    </w:tbl>
    <w:p w14:paraId="2892F345" w14:textId="288B7955" w:rsidR="003F1BFD" w:rsidRDefault="003F1BFD" w:rsidP="003F1BFD"/>
    <w:sdt>
      <w:sdtPr>
        <w:rPr>
          <w:b/>
          <w:bCs/>
          <w:sz w:val="28"/>
          <w:szCs w:val="32"/>
        </w:rPr>
        <w:alias w:val="Naslov"/>
        <w:tag w:val=""/>
        <w:id w:val="1393543309"/>
        <w:placeholder>
          <w:docPart w:val="9C052A01D5AB4238A743F88064180D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5A85387" w14:textId="1FAB581C" w:rsidR="00F04699" w:rsidRDefault="00F04699" w:rsidP="00F04699">
          <w:pPr>
            <w:pStyle w:val="Zaglavlje"/>
            <w:jc w:val="center"/>
          </w:pPr>
          <w:r w:rsidRPr="00F04699">
            <w:rPr>
              <w:b/>
              <w:bCs/>
              <w:sz w:val="28"/>
              <w:szCs w:val="32"/>
            </w:rPr>
            <w:t>BILJEŠKE UZ FINANCIJSKE IZVJEŠTAJE ZA RAZDOBLJE 1. SIJEČNJA DO 31. PROSINCA 202</w:t>
          </w:r>
          <w:r w:rsidR="009D101A">
            <w:rPr>
              <w:b/>
              <w:bCs/>
              <w:sz w:val="28"/>
              <w:szCs w:val="32"/>
            </w:rPr>
            <w:t>2</w:t>
          </w:r>
          <w:r w:rsidRPr="00F04699">
            <w:rPr>
              <w:b/>
              <w:bCs/>
              <w:sz w:val="28"/>
              <w:szCs w:val="32"/>
            </w:rPr>
            <w:t>. GODINE</w:t>
          </w:r>
        </w:p>
      </w:sdtContent>
    </w:sdt>
    <w:p w14:paraId="2E215ADF" w14:textId="14AD2F71" w:rsidR="003F1BFD" w:rsidRDefault="003F1BFD" w:rsidP="003F1BFD"/>
    <w:p w14:paraId="5E39AFF8" w14:textId="1713FE6D" w:rsidR="00831428" w:rsidRDefault="003F1BFD" w:rsidP="003F1BFD">
      <w:pPr>
        <w:jc w:val="both"/>
      </w:pPr>
      <w:r w:rsidRPr="003F1BFD">
        <w:t xml:space="preserve">Osnovna škola „Kneževi Vinogradi“ posluje u skladu sa Zakonom o odgoju i obrazovanju u osnovnoj i srednjoj školi </w:t>
      </w:r>
      <w:r w:rsidR="00831428">
        <w:t>(</w:t>
      </w:r>
      <w:r w:rsidRPr="003F1BFD">
        <w:t>NN</w:t>
      </w:r>
      <w:r w:rsidR="00831428">
        <w:t xml:space="preserve"> </w:t>
      </w:r>
      <w:r w:rsidRPr="003F1BFD">
        <w:t>87/08, 86/09, 92/10, 105/10, 90/11, 5/12, 16/12, 86/12, 126/12, 94/13, 152/14, 07/17, 68/18, 98/19</w:t>
      </w:r>
      <w:r w:rsidR="00831428">
        <w:t>, 151/22</w:t>
      </w:r>
      <w:r w:rsidRPr="003F1BFD">
        <w:t xml:space="preserve">) te Statutom škole. Škola obavlja djelatnost osnovnoškolskog obrazovanja te gospodarsku djelatnost iznajmljivanja školskog prostora. Osnovnoškolsko obrazovanje odvija se u zgradama u Kneževim Vinogradima, PŠ Grabovac i PŠ Karanac  u </w:t>
      </w:r>
      <w:proofErr w:type="spellStart"/>
      <w:r w:rsidRPr="003F1BFD">
        <w:t>jednosmjenskoj</w:t>
      </w:r>
      <w:proofErr w:type="spellEnd"/>
      <w:r w:rsidRPr="003F1BFD">
        <w:t xml:space="preserve"> nastavi. </w:t>
      </w:r>
    </w:p>
    <w:p w14:paraId="5301B321" w14:textId="2AC23431" w:rsidR="003F1BFD" w:rsidRDefault="003F1BFD" w:rsidP="003F1BFD">
      <w:pPr>
        <w:jc w:val="both"/>
      </w:pPr>
      <w:r w:rsidRPr="003F1BFD">
        <w:t>Godišnji financijski izvještaji Osnovne škole Kneževi Vinogradi sastavljeni su nakon što su proknjižene sve poslovne promjene, događaji i transakcije za razdoblje siječanj – prosinac 202</w:t>
      </w:r>
      <w:r w:rsidR="009D101A">
        <w:t>2</w:t>
      </w:r>
      <w:r w:rsidRPr="003F1BFD">
        <w:t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</w:t>
      </w:r>
      <w:r w:rsidR="00831428">
        <w:t xml:space="preserve">NN </w:t>
      </w:r>
      <w:r w:rsidRPr="003F1BFD">
        <w:t xml:space="preserve"> 03/15, 93/15, 135/15, 2/17, 28/17, 112/18, 126/19, 145/20, 32/21</w:t>
      </w:r>
      <w:r w:rsidR="00C66A48">
        <w:t xml:space="preserve">, </w:t>
      </w:r>
      <w:bookmarkStart w:id="0" w:name="_Hlk125982528"/>
      <w:r w:rsidR="00C66A48" w:rsidRPr="00C66A48">
        <w:t>37/22</w:t>
      </w:r>
      <w:bookmarkEnd w:id="0"/>
      <w:r w:rsidRPr="003F1BFD">
        <w:t>) u zakonom određenim rokovima što za proračunske korisnike jedinica lokalne i područne samouprave znači predaju do 31. siječnja 202</w:t>
      </w:r>
      <w:r w:rsidR="009D101A">
        <w:t>3</w:t>
      </w:r>
      <w:r w:rsidRPr="003F1BFD">
        <w:t xml:space="preserve">. godine. Za sastavljanje i predaju financijskih izvještaja korišteni su elektronski obrasci koji su preuzeti </w:t>
      </w:r>
      <w:r w:rsidR="00C66A48">
        <w:t>putem aplikacije</w:t>
      </w:r>
      <w:r w:rsidRPr="003F1BFD">
        <w:t xml:space="preserve"> </w:t>
      </w:r>
      <w:r w:rsidR="00C66A48" w:rsidRPr="00C66A48">
        <w:t>RKPFI</w:t>
      </w:r>
      <w:r w:rsidRPr="00C66A48">
        <w:t>.</w:t>
      </w:r>
      <w:r w:rsidRPr="003F1BFD">
        <w:t xml:space="preserve"> Osoba odgovorna za sastavljanje financijskih izvještaja jest voditelj računovodstva Tomislav Hornung, a odgovorna osoba za predaju financijskih izvještaja jest ravnatelj Ivica Prgomet.</w:t>
      </w:r>
    </w:p>
    <w:p w14:paraId="6102A7CF" w14:textId="3DECA22A" w:rsidR="003F1BFD" w:rsidRDefault="003F1BFD"/>
    <w:tbl>
      <w:tblPr>
        <w:tblW w:w="5001" w:type="pct"/>
        <w:tblLook w:val="04A0" w:firstRow="1" w:lastRow="0" w:firstColumn="1" w:lastColumn="0" w:noHBand="0" w:noVBand="1"/>
      </w:tblPr>
      <w:tblGrid>
        <w:gridCol w:w="774"/>
        <w:gridCol w:w="6572"/>
        <w:gridCol w:w="1394"/>
        <w:gridCol w:w="890"/>
      </w:tblGrid>
      <w:tr w:rsidR="00831428" w:rsidRPr="0089534A" w14:paraId="1EB8EF63" w14:textId="77777777" w:rsidTr="00860282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FD126F" w14:textId="61691524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I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PR-RAS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</w:tr>
      <w:tr w:rsidR="00860282" w:rsidRPr="0089534A" w14:paraId="31E1B61B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FA3300" w14:textId="4F001DC2" w:rsidR="00831428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Šifra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8371FF" w14:textId="77777777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B92C29" w14:textId="3CF021D8" w:rsidR="00831428" w:rsidRPr="00D94884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(kn)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4E009B8" w14:textId="4CAC03F8" w:rsidR="00831428" w:rsidRPr="00767415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04149365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5FA718" w14:textId="4717C255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99ECC8" w14:textId="77777777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PRIHODI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21D7CD1" w14:textId="0FBA2762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D94884">
              <w:rPr>
                <w:rFonts w:cs="Calibri"/>
                <w:b/>
                <w:bCs/>
                <w:szCs w:val="22"/>
                <w:lang w:eastAsia="hr-HR"/>
              </w:rPr>
              <w:t>7.790.429,21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4A0E55" w14:textId="1692F87C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767415">
              <w:rPr>
                <w:rFonts w:cs="Calibri"/>
                <w:b/>
                <w:bCs/>
                <w:szCs w:val="22"/>
                <w:lang w:eastAsia="hr-HR"/>
              </w:rPr>
              <w:t>103,1</w:t>
            </w:r>
          </w:p>
        </w:tc>
      </w:tr>
      <w:tr w:rsidR="00860282" w:rsidRPr="0089534A" w14:paraId="385FB202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4324D" w14:textId="59BE92D5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>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A76A9" w14:textId="77777777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UKUPNI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56FE32" w14:textId="2347721B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767415">
              <w:rPr>
                <w:rFonts w:cs="Calibri"/>
                <w:b/>
                <w:bCs/>
                <w:szCs w:val="22"/>
                <w:lang w:eastAsia="hr-HR"/>
              </w:rPr>
              <w:t>7.730.703,63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62A4F8" w14:textId="3A4C68FA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767415">
              <w:rPr>
                <w:rFonts w:cs="Calibri"/>
                <w:b/>
                <w:bCs/>
                <w:szCs w:val="22"/>
                <w:lang w:eastAsia="hr-HR"/>
              </w:rPr>
              <w:t>107,5</w:t>
            </w:r>
          </w:p>
        </w:tc>
      </w:tr>
      <w:tr w:rsidR="00860282" w:rsidRPr="0089534A" w14:paraId="0BFB447D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173C7B" w14:textId="41C3C7B5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7F1D6" w14:textId="77777777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RASHODI ZA NABAVKU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85463A" w14:textId="684D8B21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767415">
              <w:rPr>
                <w:rFonts w:cs="Calibri"/>
                <w:b/>
                <w:bCs/>
                <w:szCs w:val="22"/>
                <w:lang w:eastAsia="hr-HR"/>
              </w:rPr>
              <w:t>53.101,13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E414B6" w14:textId="0E2EB87D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767415">
              <w:rPr>
                <w:rFonts w:cs="Calibri"/>
                <w:b/>
                <w:bCs/>
                <w:szCs w:val="22"/>
                <w:lang w:eastAsia="hr-HR"/>
              </w:rPr>
              <w:t>54,1</w:t>
            </w:r>
          </w:p>
        </w:tc>
      </w:tr>
      <w:tr w:rsidR="00860282" w:rsidRPr="0089534A" w14:paraId="54D77A2B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472F29" w14:textId="3720FFD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345928">
              <w:rPr>
                <w:rFonts w:cs="Calibri"/>
                <w:b/>
                <w:bCs/>
                <w:szCs w:val="22"/>
                <w:lang w:eastAsia="hr-HR"/>
              </w:rPr>
              <w:t>11K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90239" w14:textId="0F0E12F0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STANJE NOVČANIH SREDSTAVA-ŽIRO RAČUN-31.12.202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0725BE" w14:textId="77777777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13CCAF" w14:textId="77777777" w:rsidR="00831428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0,0</w:t>
            </w:r>
          </w:p>
          <w:p w14:paraId="703FA630" w14:textId="6FC386B5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</w:p>
        </w:tc>
      </w:tr>
      <w:tr w:rsidR="00860282" w:rsidRPr="0089534A" w14:paraId="4537EB6F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13862" w14:textId="38490371" w:rsidR="00831428" w:rsidRPr="00345928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6526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CE1BD" w14:textId="11B30716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Ostali nespomenuti prihodi</w:t>
            </w:r>
            <w:r>
              <w:t xml:space="preserve"> su se udvostručili uslijed uvođenja projekta Produženi boravak započetog u 9.mjesecu 2022.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C0CFD34" w14:textId="35A5863A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32.068,00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5AA350" w14:textId="2A1B2894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026946">
              <w:t>203,7</w:t>
            </w:r>
          </w:p>
        </w:tc>
      </w:tr>
      <w:tr w:rsidR="00860282" w:rsidRPr="0089534A" w14:paraId="01794426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C519C" w14:textId="204F512E" w:rsidR="00831428" w:rsidRPr="00345928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C02A2C">
              <w:t>6614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3B765" w14:textId="16F84F4B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C02A2C">
              <w:t>Prihodi od prodaje proizvoda i robe</w:t>
            </w:r>
            <w:r>
              <w:t xml:space="preserve"> se odnose na sakupljanje i prodaju starog papira, koja je u 2022. bila znatno intenzivnija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4F82D8" w14:textId="35D0145E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C02A2C">
              <w:t>2.488,00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55B7A8C" w14:textId="0AAA3BC9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C02A2C">
              <w:t>471,2</w:t>
            </w:r>
          </w:p>
        </w:tc>
      </w:tr>
      <w:tr w:rsidR="00860282" w:rsidRPr="0089534A" w14:paraId="4A3503CC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FC10" w14:textId="451AC6C8" w:rsidR="00831428" w:rsidRPr="00345928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6711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5DF95" w14:textId="48C525E9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Prihodi iz  nadležnog proračuna za financiranje rashoda poslovanja</w:t>
            </w:r>
            <w:r>
              <w:t xml:space="preserve"> OBŽ su rebalansom znatno umanjena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63F34F1" w14:textId="16FEE370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698.057,57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1DEC4EA" w14:textId="4B6802AC" w:rsidR="00831428" w:rsidRPr="0089534A" w:rsidRDefault="00831428" w:rsidP="00831428">
            <w:pPr>
              <w:jc w:val="right"/>
              <w:rPr>
                <w:rFonts w:cs="Calibri"/>
                <w:b/>
                <w:bCs/>
                <w:szCs w:val="22"/>
                <w:lang w:eastAsia="hr-HR"/>
              </w:rPr>
            </w:pPr>
            <w:r w:rsidRPr="009C4D1B">
              <w:t>83,0</w:t>
            </w:r>
          </w:p>
        </w:tc>
      </w:tr>
      <w:tr w:rsidR="00860282" w:rsidRPr="0089534A" w14:paraId="03B6F719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DE8F0" w14:textId="29441A7C" w:rsidR="00831428" w:rsidRPr="009C4D1B" w:rsidRDefault="00831428" w:rsidP="00831428">
            <w:pPr>
              <w:jc w:val="center"/>
            </w:pPr>
            <w:r w:rsidRPr="00803516">
              <w:t>6712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DF1FD" w14:textId="240F506B" w:rsidR="00831428" w:rsidRPr="009C4D1B" w:rsidRDefault="00831428" w:rsidP="00831428">
            <w:r w:rsidRPr="00803516">
              <w:t>Prihodi iz nadležnog proračuna za financiranje rashoda za nabavu nefinancijske imovine</w:t>
            </w:r>
            <w:r>
              <w:t xml:space="preserve"> OBŽ vezani su za nabavku stolova za blagovaonu, nove klavijature i naknadu HEP ODS za priključak struje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495697" w14:textId="30CF5636" w:rsidR="00831428" w:rsidRPr="009C4D1B" w:rsidRDefault="00831428" w:rsidP="00831428">
            <w:pPr>
              <w:jc w:val="right"/>
            </w:pPr>
            <w:r w:rsidRPr="00803516">
              <w:t>39.010,77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F8BDD56" w14:textId="1D2B2139" w:rsidR="00831428" w:rsidRPr="009C4D1B" w:rsidRDefault="00831428" w:rsidP="00831428">
            <w:pPr>
              <w:jc w:val="right"/>
            </w:pPr>
            <w:r w:rsidRPr="00803516">
              <w:t>307,3</w:t>
            </w:r>
          </w:p>
        </w:tc>
      </w:tr>
      <w:tr w:rsidR="00860282" w:rsidRPr="0089534A" w14:paraId="7B4F0B62" w14:textId="77777777" w:rsidTr="00860282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13FC" w14:textId="3ABA9FE9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4A52DD">
              <w:t>3211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9911" w14:textId="2456063B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Rashodi za s</w:t>
            </w:r>
            <w:r w:rsidRPr="004A52DD">
              <w:t>lužbena putovanja</w:t>
            </w:r>
            <w:r>
              <w:t xml:space="preserve"> su porasli uslijed povećanog broja tuzemnih i inozemnih stručnih skupova kao i v</w:t>
            </w:r>
            <w:r w:rsidRPr="004450B5">
              <w:t>išednevn</w:t>
            </w:r>
            <w:r>
              <w:t>e</w:t>
            </w:r>
            <w:r w:rsidRPr="004450B5">
              <w:t xml:space="preserve"> </w:t>
            </w:r>
            <w:proofErr w:type="spellStart"/>
            <w:r w:rsidRPr="004450B5">
              <w:t>izvanučioničk</w:t>
            </w:r>
            <w:r>
              <w:t>e</w:t>
            </w:r>
            <w:proofErr w:type="spellEnd"/>
            <w:r w:rsidRPr="004450B5">
              <w:t xml:space="preserve"> nastav</w:t>
            </w:r>
            <w:r>
              <w:t>e učenika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8F805" w14:textId="52C1B00B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4A52DD">
              <w:t>20.299,38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9F4C" w14:textId="62AF6F7C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4A52DD">
              <w:t>171,9</w:t>
            </w:r>
          </w:p>
        </w:tc>
      </w:tr>
      <w:tr w:rsidR="00860282" w:rsidRPr="0089534A" w14:paraId="364EB6CF" w14:textId="77777777" w:rsidTr="00860282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2926F" w14:textId="3A666C54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5A0FEC">
              <w:lastRenderedPageBreak/>
              <w:t>3212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790C" w14:textId="7A7C5E03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Rashodi n</w:t>
            </w:r>
            <w:r w:rsidRPr="005A0FEC">
              <w:t>aknade za prijevoz</w:t>
            </w:r>
            <w:r>
              <w:t xml:space="preserve"> na posao i sa posla  su </w:t>
            </w:r>
            <w:r w:rsidR="00B63A5F">
              <w:t>povećani uslijed</w:t>
            </w:r>
            <w:r>
              <w:t xml:space="preserve"> </w:t>
            </w:r>
            <w:r w:rsidR="00B63A5F">
              <w:t>rast</w:t>
            </w:r>
            <w:r>
              <w:t>a cijene goriva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8C191" w14:textId="42A99890" w:rsidR="00831428" w:rsidRPr="00345928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A0FEC">
              <w:t>364.612,95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8310" w14:textId="7F4EA8FF" w:rsidR="00831428" w:rsidRPr="00345928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A0FEC">
              <w:t>141,0</w:t>
            </w:r>
          </w:p>
        </w:tc>
      </w:tr>
      <w:tr w:rsidR="00860282" w:rsidRPr="0089534A" w14:paraId="5508EDF5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3233" w14:textId="683A9E41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91E24">
              <w:t>3213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D374" w14:textId="45BBF112" w:rsidR="00831428" w:rsidRPr="0089534A" w:rsidRDefault="00A0062A" w:rsidP="00831428">
            <w:pPr>
              <w:rPr>
                <w:rFonts w:cs="Calibri"/>
                <w:szCs w:val="22"/>
                <w:lang w:eastAsia="hr-HR"/>
              </w:rPr>
            </w:pPr>
            <w:r w:rsidRPr="00A0062A">
              <w:t>Rashod</w:t>
            </w:r>
            <w:r>
              <w:t>i</w:t>
            </w:r>
            <w:r w:rsidRPr="00A0062A">
              <w:t xml:space="preserve"> za stručno usavršavanje zaposlenika </w:t>
            </w:r>
            <w:r>
              <w:t xml:space="preserve">su </w:t>
            </w:r>
            <w:r w:rsidRPr="00A0062A">
              <w:t>se najvećim dijelom odnosi</w:t>
            </w:r>
            <w:r>
              <w:t>li</w:t>
            </w:r>
            <w:r w:rsidRPr="00A0062A">
              <w:t xml:space="preserve"> na  trošak Stručnog ispita  knjižničarke i Stručnog ispita za energetska zvanja domara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C59B" w14:textId="16B41BE7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91E24">
              <w:t>9.665,00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5BB8D" w14:textId="71AD743B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91E24">
              <w:t>160,8</w:t>
            </w:r>
          </w:p>
        </w:tc>
      </w:tr>
      <w:tr w:rsidR="00860282" w:rsidRPr="0089534A" w14:paraId="07578BC2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8053" w14:textId="4584A8CC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9C49BF">
              <w:t>3214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CF3D" w14:textId="561C1B2D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Rashodi za korištenje privatnog automobila u službene svrhe su se povećali dijelom uslijed povećanja naknade na 3 kn/km</w:t>
            </w:r>
            <w:r w:rsidR="00A0062A">
              <w:t>,</w:t>
            </w:r>
            <w:r>
              <w:t xml:space="preserve"> a dijelom zbog povećanog broja stručnih skupova, edukacija i učeničkih natjecanja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1DE4" w14:textId="4A0317B3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9C49BF">
              <w:t>9.457,00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9FA6" w14:textId="73B0FA27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9C49BF">
              <w:t>167,1</w:t>
            </w:r>
          </w:p>
        </w:tc>
      </w:tr>
      <w:tr w:rsidR="00860282" w:rsidRPr="0089534A" w14:paraId="1265EBD8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A5C1" w14:textId="73CBC893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11347D">
              <w:t>3221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9875" w14:textId="6E87566C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Rashod</w:t>
            </w:r>
            <w:r w:rsidR="00A0062A">
              <w:t>i</w:t>
            </w:r>
            <w:r>
              <w:t xml:space="preserve"> za u</w:t>
            </w:r>
            <w:r w:rsidRPr="0011347D">
              <w:t>redski materijal i ostal</w:t>
            </w:r>
            <w:r>
              <w:t>e</w:t>
            </w:r>
            <w:r w:rsidRPr="0011347D">
              <w:t xml:space="preserve"> materijaln</w:t>
            </w:r>
            <w:r>
              <w:t>e</w:t>
            </w:r>
            <w:r w:rsidRPr="0011347D">
              <w:t xml:space="preserve"> rashod</w:t>
            </w:r>
            <w:r>
              <w:t xml:space="preserve">e </w:t>
            </w:r>
            <w:r w:rsidR="00A0062A">
              <w:t>su</w:t>
            </w:r>
            <w:r>
              <w:t xml:space="preserve"> većim dijelom povećan</w:t>
            </w:r>
            <w:r w:rsidR="00A0062A">
              <w:t>i</w:t>
            </w:r>
            <w:r>
              <w:t xml:space="preserve"> uslijed ulaganja Ministarstva obrazovanja u izvannastavne aktivnosti sukladno odobrenom projektu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394F3" w14:textId="10AA35C2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1347D">
              <w:t>91.037,63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5FCF3" w14:textId="79D028BC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11347D">
              <w:t>138,2</w:t>
            </w:r>
          </w:p>
        </w:tc>
      </w:tr>
      <w:tr w:rsidR="00860282" w:rsidRPr="0089534A" w14:paraId="64D6B73B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505D9" w14:textId="65314467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361246">
              <w:t>3223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1119" w14:textId="2BE2C008" w:rsidR="00831428" w:rsidRPr="00713FAD" w:rsidRDefault="00831428" w:rsidP="00831428">
            <w:r>
              <w:t>Rashod</w:t>
            </w:r>
            <w:r w:rsidR="00A0062A">
              <w:t>i</w:t>
            </w:r>
            <w:r>
              <w:t xml:space="preserve"> za e</w:t>
            </w:r>
            <w:r w:rsidRPr="00361246">
              <w:t>nergij</w:t>
            </w:r>
            <w:r>
              <w:t xml:space="preserve">u </w:t>
            </w:r>
            <w:r w:rsidR="00A0062A">
              <w:t>su</w:t>
            </w:r>
            <w:r>
              <w:t xml:space="preserve"> smanjen</w:t>
            </w:r>
            <w:r w:rsidR="00A0062A">
              <w:t>i</w:t>
            </w:r>
            <w:r>
              <w:t xml:space="preserve"> uslijed povoljnih vremenskih prilika i štednje, no značajan razlog je i neizdavanje računa za plin za 12. mjesec od strane HEP-plina, te stoga trošak plina nije iskazan u pripadajućem obračunskom razdoblju za 2022.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DFED" w14:textId="428BB2A5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361246">
              <w:t>213.286,75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53387" w14:textId="3D3D2200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361246">
              <w:t>84,3</w:t>
            </w:r>
          </w:p>
        </w:tc>
      </w:tr>
      <w:tr w:rsidR="00860282" w:rsidRPr="0089534A" w14:paraId="746FD9B1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C569" w14:textId="69F90CD9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943F92">
              <w:t>3236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3106" w14:textId="310BC9E6" w:rsidR="00831428" w:rsidRPr="0089534A" w:rsidRDefault="00546E29" w:rsidP="00831428">
            <w:pPr>
              <w:rPr>
                <w:rFonts w:cs="Calibri"/>
                <w:szCs w:val="22"/>
                <w:lang w:eastAsia="hr-HR"/>
              </w:rPr>
            </w:pPr>
            <w:r w:rsidRPr="00546E29">
              <w:t>Rashodi za zdravstvene i veterinarske usluge su povećani za trošak testiranja djelatnika škole na COVID-19, financirani od strane Ministarstva obrazovanja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91E3" w14:textId="6A0A5BD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943F92">
              <w:t>23.187,50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A215" w14:textId="5660D1EF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943F92">
              <w:t>126,9</w:t>
            </w:r>
          </w:p>
        </w:tc>
      </w:tr>
      <w:tr w:rsidR="00860282" w:rsidRPr="0089534A" w14:paraId="3D18D93B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F21D7" w14:textId="1FD79442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510EB">
              <w:t>3238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0B6C" w14:textId="10E56B47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Rashod</w:t>
            </w:r>
            <w:r w:rsidR="00546E29">
              <w:t>i</w:t>
            </w:r>
            <w:r>
              <w:t xml:space="preserve"> za r</w:t>
            </w:r>
            <w:r w:rsidRPr="00D510EB">
              <w:t>ačunalne usluge</w:t>
            </w:r>
            <w:r>
              <w:t xml:space="preserve"> </w:t>
            </w:r>
            <w:r w:rsidR="00546E29">
              <w:t>su</w:t>
            </w:r>
            <w:r>
              <w:t xml:space="preserve"> povećan</w:t>
            </w:r>
            <w:r w:rsidR="00546E29">
              <w:t>i</w:t>
            </w:r>
            <w:r>
              <w:t xml:space="preserve"> zbog investiranja u </w:t>
            </w:r>
            <w:r w:rsidRPr="005E07F4">
              <w:t>Adobe Creative Cloud for Teams</w:t>
            </w:r>
            <w:r>
              <w:t xml:space="preserve"> za  potrebe nastavnog programa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28AA" w14:textId="219C3E08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510EB">
              <w:t>15.000,00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FA51" w14:textId="7EBBDD66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510EB">
              <w:t>222,2</w:t>
            </w:r>
          </w:p>
        </w:tc>
      </w:tr>
      <w:tr w:rsidR="00860282" w:rsidRPr="0089534A" w14:paraId="225AFAD6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80B9" w14:textId="73CA9DB9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F5001">
              <w:t>3295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30C" w14:textId="532176F8" w:rsidR="00831428" w:rsidRPr="0089534A" w:rsidRDefault="00477ED4" w:rsidP="00831428">
            <w:pPr>
              <w:rPr>
                <w:rFonts w:cs="Calibri"/>
                <w:szCs w:val="22"/>
                <w:lang w:eastAsia="hr-HR"/>
              </w:rPr>
            </w:pPr>
            <w:r w:rsidRPr="00477ED4">
              <w:t>Rashod</w:t>
            </w:r>
            <w:r>
              <w:t>i</w:t>
            </w:r>
            <w:r w:rsidRPr="00477ED4">
              <w:t xml:space="preserve"> za pristojbe i naknade </w:t>
            </w:r>
            <w:r>
              <w:t xml:space="preserve">su </w:t>
            </w:r>
            <w:r w:rsidRPr="00477ED4">
              <w:t>se poveća</w:t>
            </w:r>
            <w:r>
              <w:t>li</w:t>
            </w:r>
            <w:r w:rsidRPr="00477ED4">
              <w:t xml:space="preserve"> uslijed povećanja visine Novčane naknade poslodavca zbog nezapošljavanja osoba s invaliditetom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8508" w14:textId="3023AD4D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F5001">
              <w:t>22.795,00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F5D4C" w14:textId="485E9EC2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F5001">
              <w:t>128,4</w:t>
            </w:r>
          </w:p>
        </w:tc>
      </w:tr>
      <w:tr w:rsidR="00860282" w:rsidRPr="0089534A" w14:paraId="7422C188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A671D" w14:textId="6B1CEE34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3408B">
              <w:t>3299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A46B" w14:textId="25F28206" w:rsidR="00831428" w:rsidRPr="0089534A" w:rsidRDefault="00F840A7" w:rsidP="00831428">
            <w:pPr>
              <w:rPr>
                <w:rFonts w:cs="Calibri"/>
                <w:szCs w:val="22"/>
                <w:lang w:eastAsia="hr-HR"/>
              </w:rPr>
            </w:pPr>
            <w:r w:rsidRPr="00F840A7">
              <w:t>Ostali nespomenuti rashodi poslovanja  su se povećali uslijed povećanja potrebne količine vode za piće, jer voda iz vodovoda nije zadovoljavajuće kvalitete za konzumiranje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A7165" w14:textId="1A9EE6DF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3408B">
              <w:t>9.687,02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CDEF9" w14:textId="5D0BABD0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3408B">
              <w:t>136,8</w:t>
            </w:r>
          </w:p>
        </w:tc>
      </w:tr>
      <w:tr w:rsidR="00860282" w:rsidRPr="00884A1E" w14:paraId="66E87FD0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6B829" w14:textId="75FA8C4B" w:rsidR="00831428" w:rsidRPr="00884A1E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84A1E">
              <w:t>3722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D517" w14:textId="03B288E4" w:rsidR="00831428" w:rsidRPr="00884A1E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884A1E">
              <w:t>Rashod za naknade građanima i kućanstvima u naravi se isključivo odnosi na radne udžbenike za učenike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7ED1" w14:textId="30D76437" w:rsidR="00831428" w:rsidRPr="00884A1E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84A1E">
              <w:t>73.454,49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D8E5" w14:textId="0A5429F1" w:rsidR="00831428" w:rsidRPr="00884A1E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84A1E">
              <w:t>154,0</w:t>
            </w:r>
          </w:p>
        </w:tc>
      </w:tr>
      <w:tr w:rsidR="00860282" w:rsidRPr="0089534A" w14:paraId="4025F4B4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0D8B" w14:textId="3650B2EA" w:rsidR="00831428" w:rsidRPr="00884A1E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84A1E">
              <w:t>92211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6B75" w14:textId="0A240E9A" w:rsidR="00831428" w:rsidRPr="00884A1E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884A1E">
              <w:t>Višak prihoda poslovanja – preneseni</w:t>
            </w:r>
            <w:r w:rsidR="00884A1E">
              <w:t>,</w:t>
            </w:r>
            <w:r w:rsidRPr="00884A1E">
              <w:t xml:space="preserve"> iznos od 202.871,00 kn odnosi </w:t>
            </w:r>
            <w:r w:rsidR="00884A1E">
              <w:t xml:space="preserve">se </w:t>
            </w:r>
            <w:r w:rsidRPr="00884A1E">
              <w:t xml:space="preserve">na </w:t>
            </w:r>
            <w:proofErr w:type="spellStart"/>
            <w:r w:rsidRPr="00884A1E">
              <w:t>oprihodovana</w:t>
            </w:r>
            <w:proofErr w:type="spellEnd"/>
            <w:r w:rsidRPr="00884A1E">
              <w:t xml:space="preserve"> sredstva iz EU projekta ZaČuDiMMo zajedno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4444" w14:textId="4F55E6FD" w:rsidR="00831428" w:rsidRPr="00884A1E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84A1E">
              <w:t>328.700,50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DB998" w14:textId="58277DC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84A1E">
              <w:t>495,1</w:t>
            </w:r>
          </w:p>
        </w:tc>
      </w:tr>
      <w:tr w:rsidR="00860282" w:rsidRPr="0089534A" w14:paraId="7B631EE2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2DEEF" w14:textId="51E7B1DA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A41BE5">
              <w:t>96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44D4" w14:textId="57C2CF50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A41BE5">
              <w:t xml:space="preserve">Obračunati prihodi poslovanja </w:t>
            </w:r>
            <w:r>
              <w:t>–</w:t>
            </w:r>
            <w:r w:rsidRPr="00A41BE5">
              <w:t xml:space="preserve"> nenaplaćeni</w:t>
            </w:r>
            <w:r>
              <w:t xml:space="preserve"> se odnose uglavnom na izdane račune za Produženi boravak za 12. mjesec 2022. koji dolaze na naplatu u 01. mjesecu 2023. i račun za stari papir u iznosu </w:t>
            </w:r>
            <w:r w:rsidRPr="00F04AAC">
              <w:t>608,00</w:t>
            </w:r>
            <w:r>
              <w:t xml:space="preserve"> kn koji nije naplaćen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02FDE" w14:textId="07315276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A41BE5">
              <w:t>7.897,50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09A1" w14:textId="367FABCB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A41BE5">
              <w:t>204,5</w:t>
            </w:r>
          </w:p>
        </w:tc>
      </w:tr>
      <w:tr w:rsidR="00860282" w:rsidRPr="0089534A" w14:paraId="7E4597FA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545A" w14:textId="2DAFE8EA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CD1C1C">
              <w:t>4227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6E64C" w14:textId="488079C8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Nabavljena su tri komada šivaćih strojeva</w:t>
            </w:r>
            <w:r w:rsidRPr="00EE13FE">
              <w:t xml:space="preserve"> 240 EXPLORE</w:t>
            </w:r>
            <w:r>
              <w:t xml:space="preserve"> za </w:t>
            </w:r>
            <w:r w:rsidRPr="00EE13FE">
              <w:t>Izvannastavne aktivnosti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DD723" w14:textId="4EDE74E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CD1C1C">
              <w:t>7.182,00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385A" w14:textId="1A594F80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CD1C1C">
              <w:t>133,0</w:t>
            </w:r>
          </w:p>
        </w:tc>
      </w:tr>
      <w:tr w:rsidR="00860282" w:rsidRPr="0089534A" w14:paraId="46D84C80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D23A6D" w14:textId="10B224D3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41E22">
              <w:t>X005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183F1E" w14:textId="28C7CC02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>
              <w:t>RAZLIKA</w:t>
            </w:r>
            <w:r w:rsidRPr="00B41E22">
              <w:t xml:space="preserve"> PRIHODA I PRIMITAKA (šifre X678-Y345)</w:t>
            </w:r>
            <w:r>
              <w:t xml:space="preserve"> odnosno UKUPAN VIŠAK PRIHODA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3A1B5E" w14:textId="4A7DD5BA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41E22">
              <w:t>6.624,45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8CB34" w14:textId="55AF7A2E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41E22">
              <w:t>2,5</w:t>
            </w:r>
          </w:p>
        </w:tc>
      </w:tr>
      <w:tr w:rsidR="00860282" w:rsidRPr="0089534A" w14:paraId="032C7823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429C" w14:textId="7CD472B7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FB407F">
              <w:t>65264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233C4" w14:textId="6079C524" w:rsidR="00831428" w:rsidRPr="0089534A" w:rsidRDefault="00F840A7" w:rsidP="00831428">
            <w:pPr>
              <w:rPr>
                <w:rFonts w:cs="Calibri"/>
                <w:szCs w:val="22"/>
                <w:lang w:eastAsia="hr-HR"/>
              </w:rPr>
            </w:pPr>
            <w:r w:rsidRPr="00F840A7">
              <w:rPr>
                <w:rFonts w:cs="Calibri"/>
                <w:szCs w:val="22"/>
                <w:lang w:eastAsia="hr-HR"/>
              </w:rPr>
              <w:t>Projekt Produženog boravka je značajno utjecao na povećanje ovog prihoda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988F" w14:textId="3CFEE39E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B407F">
              <w:t>29.659,00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5BD3" w14:textId="512506F4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FB407F">
              <w:t>215,8</w:t>
            </w:r>
          </w:p>
        </w:tc>
      </w:tr>
      <w:tr w:rsidR="00860282" w:rsidRPr="0089534A" w14:paraId="372BC5EB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2938" w14:textId="38248DC7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22CED">
              <w:t>31215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E80" w14:textId="564B5E33" w:rsidR="00831428" w:rsidRPr="0089534A" w:rsidRDefault="00667A94" w:rsidP="00831428">
            <w:pPr>
              <w:rPr>
                <w:rFonts w:cs="Calibri"/>
                <w:szCs w:val="22"/>
                <w:lang w:eastAsia="hr-HR"/>
              </w:rPr>
            </w:pPr>
            <w:r w:rsidRPr="00667A94">
              <w:t>Naknade za bolest u dva slučaja, potpora za novorođeno dijete u dva slučaja i za dva smrtna slučaja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A05E" w14:textId="003FE8D8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22CED">
              <w:t>17.603,79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D1502" w14:textId="237A2B5E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22CED">
              <w:t>163,8</w:t>
            </w:r>
          </w:p>
        </w:tc>
      </w:tr>
      <w:tr w:rsidR="00860282" w:rsidRPr="0089534A" w14:paraId="62D97A69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DF10" w14:textId="5B7D47C0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BE74C7">
              <w:t>32361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44C18" w14:textId="10DE3DD2" w:rsidR="00831428" w:rsidRPr="0089534A" w:rsidRDefault="00667A94" w:rsidP="00831428">
            <w:pPr>
              <w:rPr>
                <w:rFonts w:cs="Calibri"/>
                <w:szCs w:val="22"/>
                <w:lang w:eastAsia="hr-HR"/>
              </w:rPr>
            </w:pPr>
            <w:r w:rsidRPr="00667A94">
              <w:t xml:space="preserve">Sistematski pregledi 10 djelatnika, obvezni pregledi za kuharice i dodatni pregled za </w:t>
            </w:r>
            <w:r w:rsidR="00427D94">
              <w:t>domara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020B" w14:textId="06762FE4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E74C7">
              <w:t>13.545,00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4B37" w14:textId="5562E59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BE74C7">
              <w:t>198,5</w:t>
            </w:r>
          </w:p>
        </w:tc>
      </w:tr>
    </w:tbl>
    <w:p w14:paraId="4A20DE6F" w14:textId="77777777" w:rsidR="00860282" w:rsidRDefault="00860282">
      <w:r>
        <w:br w:type="page"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774"/>
        <w:gridCol w:w="6572"/>
        <w:gridCol w:w="1394"/>
        <w:gridCol w:w="890"/>
      </w:tblGrid>
      <w:tr w:rsidR="00831428" w:rsidRPr="0089534A" w14:paraId="6240A60E" w14:textId="77777777" w:rsidTr="00860282">
        <w:trPr>
          <w:trHeight w:val="20"/>
        </w:trPr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153B482" w14:textId="2B99E632" w:rsidR="00831428" w:rsidRPr="0089534A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lastRenderedPageBreak/>
              <w:t xml:space="preserve">II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34087D6" w14:textId="7777777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A807D0" w14:textId="77777777" w:rsidR="00831428" w:rsidRPr="0089534A" w:rsidRDefault="00831428" w:rsidP="00831428">
            <w:pPr>
              <w:jc w:val="center"/>
              <w:rPr>
                <w:rFonts w:cs="Calibri"/>
                <w:b/>
                <w:bCs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79591D9E" w14:textId="77777777" w:rsidTr="00860282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97FF" w14:textId="27079B29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575F11">
              <w:t>129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42039" w14:textId="04BD0B00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440691">
              <w:t>Potraživanja za naknade koje se refundiraju</w:t>
            </w:r>
            <w:r>
              <w:t xml:space="preserve"> od HZZO</w:t>
            </w:r>
            <w:r w:rsidR="00667A94">
              <w:t>,</w:t>
            </w:r>
            <w:r>
              <w:t xml:space="preserve"> za bolovanja su se povećale uslijed dugotrajnog bolovanja domara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1E05" w14:textId="33172FA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75F11">
              <w:t>48.461,27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D9490" w14:textId="3D2CC7FC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575F11">
              <w:t>143,0</w:t>
            </w:r>
          </w:p>
        </w:tc>
      </w:tr>
      <w:tr w:rsidR="00860282" w:rsidRPr="0089534A" w14:paraId="06463AB6" w14:textId="77777777" w:rsidTr="00860282">
        <w:trPr>
          <w:trHeight w:val="20"/>
        </w:trPr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92AD" w14:textId="1E498FCB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DE2791">
              <w:t>165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B76F" w14:textId="3705DC58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DE2791">
              <w:t xml:space="preserve">Potraživanja za </w:t>
            </w:r>
            <w:r>
              <w:t>Produženi boravak i za prehranu u Dječjem vrtiću Zeko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30D32" w14:textId="56FC48E3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E2791">
              <w:t>7.289,50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F1E8" w14:textId="38690C51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DE2791">
              <w:t>600,0</w:t>
            </w:r>
          </w:p>
        </w:tc>
      </w:tr>
      <w:tr w:rsidR="00860282" w:rsidRPr="0089534A" w14:paraId="67B06E45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5478" w14:textId="28979C84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EF5013">
              <w:t>232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7561" w14:textId="7B0AE57D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EF5013">
              <w:t>Obveze za materijalne rashode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5F8C2" w14:textId="2D904ED6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F5013">
              <w:t>158.657,06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50152" w14:textId="22CD35C2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EF5013">
              <w:t>152,2</w:t>
            </w:r>
          </w:p>
        </w:tc>
      </w:tr>
      <w:tr w:rsidR="00860282" w:rsidRPr="0089534A" w14:paraId="095B8234" w14:textId="77777777" w:rsidTr="00860282">
        <w:trPr>
          <w:trHeight w:val="2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C1113" w14:textId="590A5436" w:rsidR="00831428" w:rsidRPr="0089534A" w:rsidRDefault="00831428" w:rsidP="00831428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26591">
              <w:t>23958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7C512" w14:textId="666A4FDE" w:rsidR="00831428" w:rsidRPr="0089534A" w:rsidRDefault="00831428" w:rsidP="00831428">
            <w:pPr>
              <w:rPr>
                <w:rFonts w:cs="Calibri"/>
                <w:szCs w:val="22"/>
                <w:lang w:eastAsia="hr-HR"/>
              </w:rPr>
            </w:pPr>
            <w:r w:rsidRPr="00826591">
              <w:t>Obveze proračunskih korisnika za povrat u proračun</w:t>
            </w:r>
            <w:r>
              <w:t xml:space="preserve"> su se povećale uslijed dugotrajnog bolovanja domara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FFBBC" w14:textId="466B6F77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26591">
              <w:t>47.330,63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93DF9" w14:textId="229FF5C9" w:rsidR="00831428" w:rsidRPr="0089534A" w:rsidRDefault="00831428" w:rsidP="00831428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26591">
              <w:t>154,2</w:t>
            </w:r>
          </w:p>
        </w:tc>
      </w:tr>
      <w:tr w:rsidR="00831428" w:rsidRPr="0089534A" w14:paraId="214420F1" w14:textId="77777777" w:rsidTr="00860282">
        <w:trPr>
          <w:trHeight w:val="255"/>
        </w:trPr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56CB9" w14:textId="033256C4" w:rsidR="00831428" w:rsidRPr="00831428" w:rsidRDefault="00831428" w:rsidP="00831428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br w:type="page"/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III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RAS-funkcijski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68B69E" w14:textId="7DD51FD4" w:rsidR="00831428" w:rsidRPr="0089534A" w:rsidRDefault="00831428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32BB31" w14:textId="64480418" w:rsidR="00831428" w:rsidRPr="0089534A" w:rsidRDefault="00831428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578678E1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E935" w14:textId="791D09D8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85851">
              <w:t>09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F3F9D" w14:textId="73D8FCE2" w:rsidR="00860282" w:rsidRPr="0089534A" w:rsidRDefault="00860282" w:rsidP="000B5F55">
            <w:pPr>
              <w:rPr>
                <w:rFonts w:cs="Calibri"/>
                <w:szCs w:val="22"/>
                <w:lang w:eastAsia="hr-HR"/>
              </w:rPr>
            </w:pPr>
            <w:r w:rsidRPr="00085851">
              <w:t>Ukupno su iskazani rashodi poslovanja i rashodi za nabavu nefinancijske imovine za obrazovanje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84E11" w14:textId="5DD716E7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976543">
              <w:rPr>
                <w:rFonts w:cs="Calibri"/>
                <w:szCs w:val="22"/>
                <w:lang w:eastAsia="hr-HR"/>
              </w:rPr>
              <w:t>7.783.804,76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7A876" w14:textId="4EB6A4CC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106,7</w:t>
            </w:r>
          </w:p>
        </w:tc>
      </w:tr>
      <w:tr w:rsidR="00860282" w:rsidRPr="0089534A" w14:paraId="70595C95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542C1" w14:textId="399C627E" w:rsidR="00860282" w:rsidRPr="0089534A" w:rsidRDefault="00860282" w:rsidP="00F74156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2F0801">
              <w:t>0912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D6A8" w14:textId="7A621043" w:rsidR="00860282" w:rsidRPr="0089534A" w:rsidRDefault="00860282" w:rsidP="00F74156">
            <w:pPr>
              <w:rPr>
                <w:rFonts w:cs="Calibri"/>
                <w:szCs w:val="22"/>
                <w:lang w:eastAsia="hr-HR"/>
              </w:rPr>
            </w:pPr>
            <w:r w:rsidRPr="002F0801">
              <w:t>Osnovno obrazovanje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BE46" w14:textId="4BA26E9E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F0801">
              <w:t>7.552.392,23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7C11" w14:textId="44D56B4E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2F0801">
              <w:t>106,6</w:t>
            </w:r>
          </w:p>
        </w:tc>
      </w:tr>
      <w:tr w:rsidR="00860282" w:rsidRPr="0089534A" w14:paraId="3C17BE76" w14:textId="77777777" w:rsidTr="00860282">
        <w:trPr>
          <w:trHeight w:val="563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DB94A" w14:textId="13DD8A90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437DD">
              <w:t>096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FBAF" w14:textId="2C216EDD" w:rsidR="00860282" w:rsidRPr="0089534A" w:rsidRDefault="00860282" w:rsidP="000B5F55">
            <w:pPr>
              <w:rPr>
                <w:rFonts w:cs="Calibri"/>
                <w:szCs w:val="22"/>
                <w:lang w:eastAsia="hr-HR"/>
              </w:rPr>
            </w:pPr>
            <w:r w:rsidRPr="008437DD">
              <w:t>Dodatne usluge u obrazovanju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9646F" w14:textId="3438113B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437DD">
              <w:t>231.412,53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B378" w14:textId="399DE578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437DD">
              <w:t>113,3</w:t>
            </w:r>
          </w:p>
        </w:tc>
      </w:tr>
      <w:tr w:rsidR="00860282" w:rsidRPr="0089534A" w14:paraId="55185CC3" w14:textId="77777777" w:rsidTr="00860282">
        <w:trPr>
          <w:trHeight w:val="300"/>
        </w:trPr>
        <w:tc>
          <w:tcPr>
            <w:tcW w:w="3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E0E88" w14:textId="71A34807" w:rsidR="00860282" w:rsidRPr="00860282" w:rsidRDefault="00860282" w:rsidP="00860282">
            <w:pPr>
              <w:rPr>
                <w:rFonts w:cs="Calibri"/>
                <w:b/>
                <w:bCs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IV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P-VRIO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C0342D" w14:textId="362EA599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69E61BD" w14:textId="584E247D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64A5BB7C" w14:textId="77777777" w:rsidTr="00860282">
        <w:trPr>
          <w:trHeight w:val="289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090F7" w14:textId="7EFA731E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7530C4">
              <w:t>P018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08A1" w14:textId="08F9F3F0" w:rsidR="00860282" w:rsidRPr="0089534A" w:rsidRDefault="009F7BAD" w:rsidP="000B5F55">
            <w:pPr>
              <w:rPr>
                <w:rFonts w:cs="Calibri"/>
                <w:szCs w:val="22"/>
                <w:lang w:eastAsia="hr-HR"/>
              </w:rPr>
            </w:pPr>
            <w:r w:rsidRPr="009F7BAD">
              <w:t>Općina Kneževi Vinogradi je poklonila tri kante za otpad (papir, PET i staklo) u obliku životinja kao pomoć u edukaciji djece za poticanje potrebe razvrstavanja otpada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EB77" w14:textId="124594B2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7530C4">
              <w:t>15.450,00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3269" w14:textId="68E1BD96" w:rsidR="00860282" w:rsidRPr="0089534A" w:rsidRDefault="00860282" w:rsidP="000B5F55">
            <w:pPr>
              <w:jc w:val="center"/>
              <w:rPr>
                <w:rFonts w:cs="Calibri"/>
                <w:szCs w:val="22"/>
                <w:lang w:eastAsia="hr-HR"/>
              </w:rPr>
            </w:pPr>
          </w:p>
        </w:tc>
      </w:tr>
      <w:tr w:rsidR="00860282" w:rsidRPr="0089534A" w14:paraId="4E5C2C14" w14:textId="77777777" w:rsidTr="00860282">
        <w:trPr>
          <w:trHeight w:val="300"/>
        </w:trPr>
        <w:tc>
          <w:tcPr>
            <w:tcW w:w="381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3BFEAC" w14:textId="2E77ABD8" w:rsidR="00860282" w:rsidRPr="0089534A" w:rsidRDefault="00860282" w:rsidP="00860282">
            <w:pPr>
              <w:rPr>
                <w:rFonts w:cs="Calibri"/>
                <w:szCs w:val="22"/>
                <w:lang w:eastAsia="hr-HR"/>
              </w:rPr>
            </w:pPr>
            <w:r>
              <w:rPr>
                <w:rFonts w:cs="Calibri"/>
                <w:b/>
                <w:bCs/>
                <w:szCs w:val="22"/>
                <w:lang w:eastAsia="hr-HR"/>
              </w:rPr>
              <w:t xml:space="preserve">V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BILJEŠKE UZ OBRAZAC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  <w:r>
              <w:rPr>
                <w:rFonts w:cs="Calibri"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Obveze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31.12.202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>2</w:t>
            </w:r>
            <w:r w:rsidRPr="0089534A">
              <w:rPr>
                <w:rFonts w:cs="Calibri"/>
                <w:b/>
                <w:bCs/>
                <w:szCs w:val="22"/>
                <w:lang w:eastAsia="hr-HR"/>
              </w:rPr>
              <w:t>.</w:t>
            </w:r>
            <w:r>
              <w:rPr>
                <w:rFonts w:cs="Calibri"/>
                <w:b/>
                <w:bCs/>
                <w:szCs w:val="22"/>
                <w:lang w:eastAsia="hr-HR"/>
              </w:rPr>
              <w:t xml:space="preserve"> </w:t>
            </w: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A60D5C" w14:textId="1C54FF2F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IZNOS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5B6C73" w14:textId="1F0B5533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b/>
                <w:bCs/>
                <w:szCs w:val="22"/>
                <w:lang w:eastAsia="hr-HR"/>
              </w:rPr>
              <w:t>INDEKS</w:t>
            </w:r>
          </w:p>
        </w:tc>
      </w:tr>
      <w:tr w:rsidR="00860282" w:rsidRPr="0089534A" w14:paraId="48B764EE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71B18" w14:textId="61363E01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V006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71D4" w14:textId="54F6A95B" w:rsidR="00860282" w:rsidRPr="0089534A" w:rsidRDefault="00860282" w:rsidP="00D72F9D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OBVEZA NA DAN 31.12.202</w:t>
            </w:r>
            <w:r>
              <w:rPr>
                <w:rFonts w:cs="Calibri"/>
                <w:szCs w:val="22"/>
                <w:lang w:eastAsia="hr-HR"/>
              </w:rPr>
              <w:t>2</w:t>
            </w:r>
            <w:r w:rsidRPr="0089534A">
              <w:rPr>
                <w:rFonts w:cs="Calibri"/>
                <w:szCs w:val="22"/>
                <w:lang w:eastAsia="hr-HR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2C316" w14:textId="17CD55C5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780.956,71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DA24" w14:textId="77777777" w:rsidR="00860282" w:rsidRPr="0089534A" w:rsidRDefault="00860282" w:rsidP="00F04699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860282" w:rsidRPr="0089534A" w14:paraId="3617594E" w14:textId="77777777" w:rsidTr="00860282">
        <w:trPr>
          <w:trHeight w:val="3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C787" w14:textId="3EA278A0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V007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1A535E" w14:textId="77777777" w:rsidR="00860282" w:rsidRPr="0089534A" w:rsidRDefault="00860282" w:rsidP="007B60C2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dospjelih obveza na kraju izvještajnog razdoblja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D285E" w14:textId="77777777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9B95" w14:textId="77777777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  <w:tr w:rsidR="00860282" w:rsidRPr="0089534A" w14:paraId="3BEA72F1" w14:textId="77777777" w:rsidTr="00860282">
        <w:trPr>
          <w:trHeight w:val="900"/>
        </w:trPr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3DFA3" w14:textId="0C890632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V009</w:t>
            </w:r>
          </w:p>
        </w:tc>
        <w:tc>
          <w:tcPr>
            <w:tcW w:w="3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4BED" w14:textId="77777777" w:rsidR="00860282" w:rsidRPr="0089534A" w:rsidRDefault="00860282" w:rsidP="007B60C2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Stanje nedospjelih obveza na kraju izvještajnog razdoblja sastoji se od obveza za zaposlene (plaća i naknade za 12 mjesec), obveza za materijalne rashode (računi za 12 mjesec)  i bolovanja na teret HZZO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8A986" w14:textId="5C147850" w:rsidR="00860282" w:rsidRPr="0089534A" w:rsidRDefault="00860282" w:rsidP="008D1E27">
            <w:pPr>
              <w:jc w:val="right"/>
              <w:rPr>
                <w:rFonts w:cs="Calibri"/>
                <w:szCs w:val="22"/>
                <w:lang w:eastAsia="hr-HR"/>
              </w:rPr>
            </w:pPr>
            <w:r w:rsidRPr="000B5F55">
              <w:rPr>
                <w:rFonts w:cs="Calibri"/>
                <w:szCs w:val="22"/>
                <w:lang w:eastAsia="hr-HR"/>
              </w:rPr>
              <w:t>780.956,71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5F21" w14:textId="77777777" w:rsidR="00860282" w:rsidRPr="0089534A" w:rsidRDefault="00860282" w:rsidP="007B60C2">
            <w:pPr>
              <w:jc w:val="center"/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 </w:t>
            </w:r>
          </w:p>
        </w:tc>
      </w:tr>
    </w:tbl>
    <w:p w14:paraId="2E235E38" w14:textId="6C018BE4" w:rsidR="00956DD0" w:rsidRDefault="00956DD0"/>
    <w:p w14:paraId="6D52E6F4" w14:textId="567DEA05" w:rsidR="002944BB" w:rsidRDefault="00F04699" w:rsidP="00F04699">
      <w:pPr>
        <w:jc w:val="both"/>
      </w:pPr>
      <w:r>
        <w:t>Sukladno obvezama iz članka 14. PRAVILNIKA O FINANCIJSKOM IZVJEŠTAVANJU U PRORAČUNSKOM RAČUNOVODSTVU („Narodne novine“ broj 03/15, 93/15, 135/15, 2/17, 28/17, 112/18 i 126/19, 145/20, 32/21</w:t>
      </w:r>
      <w:r w:rsidR="00976543">
        <w:t>,</w:t>
      </w:r>
      <w:r w:rsidR="00976543" w:rsidRPr="00976543">
        <w:t xml:space="preserve"> 37/22</w:t>
      </w:r>
      <w:r>
        <w:t>), izvješćujemo</w:t>
      </w:r>
      <w:r w:rsidR="002944BB">
        <w:t xml:space="preserve"> kako nismo bili u mogućnosti iskazati trošak plina za 12. mjesec 2022. budući do zaključenja financijskog izvješća za 2022. godinu </w:t>
      </w:r>
      <w:r w:rsidR="00976543">
        <w:t xml:space="preserve">nismo </w:t>
      </w:r>
      <w:r w:rsidR="002944BB">
        <w:t>zaprimili ispravan račun od HEP-plina d.o.o.</w:t>
      </w:r>
    </w:p>
    <w:p w14:paraId="37879A4F" w14:textId="68379007" w:rsidR="00AF22C7" w:rsidRDefault="00AF22C7" w:rsidP="00F04699">
      <w:pPr>
        <w:jc w:val="both"/>
      </w:pPr>
    </w:p>
    <w:p w14:paraId="369D59C0" w14:textId="1C8DB67D" w:rsidR="00AF22C7" w:rsidRDefault="00AF22C7" w:rsidP="00F04699">
      <w:pPr>
        <w:jc w:val="both"/>
      </w:pPr>
      <w:r>
        <w:t xml:space="preserve">U 2022. godini su </w:t>
      </w:r>
      <w:r w:rsidR="00064466">
        <w:t>isplaćene obveze po posljednja tri</w:t>
      </w:r>
      <w:r>
        <w:t xml:space="preserve"> sudsk</w:t>
      </w:r>
      <w:r w:rsidR="00064466">
        <w:t>a</w:t>
      </w:r>
      <w:r>
        <w:t xml:space="preserve"> spor</w:t>
      </w:r>
      <w:r w:rsidR="00064466">
        <w:t>a</w:t>
      </w:r>
      <w:r>
        <w:t xml:space="preserve"> koje su pokrenuli djelatnici u cilju isplate razlike plaće od 6%. OŠ Kneževi Vinogradi nema</w:t>
      </w:r>
      <w:r w:rsidR="008C581F" w:rsidRPr="008C581F">
        <w:t xml:space="preserve"> </w:t>
      </w:r>
      <w:r w:rsidR="008C581F">
        <w:t>n</w:t>
      </w:r>
      <w:r w:rsidR="008C581F">
        <w:t>ovih sudskih sporova</w:t>
      </w:r>
      <w:r>
        <w:t>.</w:t>
      </w:r>
    </w:p>
    <w:p w14:paraId="392B6624" w14:textId="77777777" w:rsidR="00860282" w:rsidRDefault="00860282" w:rsidP="00F04699"/>
    <w:p w14:paraId="612C11F4" w14:textId="36AD809A" w:rsidR="00F04699" w:rsidRDefault="00F04699" w:rsidP="00F04699">
      <w:r>
        <w:t>Drugih ugovornih odnosa i sličnih aktivnosti koji uz ispunjenje određenih uvjeta mogu postati obveza ili imovina nemamo.</w:t>
      </w:r>
    </w:p>
    <w:p w14:paraId="7662AF17" w14:textId="77777777" w:rsidR="00F04699" w:rsidRDefault="00F04699" w:rsidP="00F04699"/>
    <w:p w14:paraId="36C320F0" w14:textId="76D368EE" w:rsidR="00F01CC5" w:rsidRDefault="00F01CC5" w:rsidP="00F04699"/>
    <w:p w14:paraId="276D792F" w14:textId="77777777" w:rsidR="00F01CC5" w:rsidRDefault="00F01CC5" w:rsidP="00F04699"/>
    <w:tbl>
      <w:tblPr>
        <w:tblW w:w="5000" w:type="pct"/>
        <w:tblLook w:val="04A0" w:firstRow="1" w:lastRow="0" w:firstColumn="1" w:lastColumn="0" w:noHBand="0" w:noVBand="1"/>
      </w:tblPr>
      <w:tblGrid>
        <w:gridCol w:w="5737"/>
        <w:gridCol w:w="3901"/>
      </w:tblGrid>
      <w:tr w:rsidR="00F04699" w:rsidRPr="0089534A" w14:paraId="6AE19CE1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77E8" w14:textId="4BF2596D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 xml:space="preserve">U Kneževim Vinogradima, </w:t>
            </w:r>
            <w:r w:rsidR="00B23459">
              <w:rPr>
                <w:rFonts w:cs="Calibri"/>
                <w:szCs w:val="22"/>
                <w:lang w:eastAsia="hr-HR"/>
              </w:rPr>
              <w:t>3</w:t>
            </w:r>
            <w:r w:rsidR="00884A1E">
              <w:rPr>
                <w:rFonts w:cs="Calibri"/>
                <w:szCs w:val="22"/>
                <w:lang w:eastAsia="hr-HR"/>
              </w:rPr>
              <w:t>1</w:t>
            </w:r>
            <w:r w:rsidRPr="0089534A">
              <w:rPr>
                <w:rFonts w:cs="Calibri"/>
                <w:szCs w:val="22"/>
                <w:lang w:eastAsia="hr-HR"/>
              </w:rPr>
              <w:t>.01.202</w:t>
            </w:r>
            <w:r w:rsidR="009D101A">
              <w:rPr>
                <w:rFonts w:cs="Calibri"/>
                <w:szCs w:val="22"/>
                <w:lang w:eastAsia="hr-HR"/>
              </w:rPr>
              <w:t>3</w:t>
            </w:r>
            <w:r w:rsidRPr="0089534A">
              <w:rPr>
                <w:rFonts w:cs="Calibri"/>
                <w:szCs w:val="22"/>
                <w:lang w:eastAsia="hr-HR"/>
              </w:rPr>
              <w:t>.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8A3" w14:textId="03410FBE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Ravnatelj:</w:t>
            </w:r>
          </w:p>
        </w:tc>
      </w:tr>
      <w:tr w:rsidR="00F04699" w:rsidRPr="0089534A" w14:paraId="4F48BAD6" w14:textId="77777777" w:rsidTr="00F04699">
        <w:trPr>
          <w:trHeight w:val="300"/>
        </w:trPr>
        <w:tc>
          <w:tcPr>
            <w:tcW w:w="2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A14" w14:textId="03EEC347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Osoba za kontakt: Tomislav Hornung</w:t>
            </w:r>
          </w:p>
        </w:tc>
        <w:tc>
          <w:tcPr>
            <w:tcW w:w="2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DD41" w14:textId="4EC346F0" w:rsidR="00F04699" w:rsidRPr="0089534A" w:rsidRDefault="00F04699" w:rsidP="004701E1">
            <w:pPr>
              <w:rPr>
                <w:rFonts w:cs="Calibri"/>
                <w:szCs w:val="22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Ivica Prgomet</w:t>
            </w:r>
          </w:p>
        </w:tc>
      </w:tr>
      <w:tr w:rsidR="00F04699" w:rsidRPr="0089534A" w14:paraId="28F1D6BD" w14:textId="77777777" w:rsidTr="00F04699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EDF" w14:textId="17BEFBA8" w:rsidR="00F04699" w:rsidRPr="0089534A" w:rsidRDefault="00F04699" w:rsidP="004701E1">
            <w:pPr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89534A">
              <w:rPr>
                <w:rFonts w:cs="Calibri"/>
                <w:szCs w:val="22"/>
                <w:lang w:eastAsia="hr-HR"/>
              </w:rPr>
              <w:t>telefon: 031/730-162</w:t>
            </w:r>
          </w:p>
        </w:tc>
      </w:tr>
    </w:tbl>
    <w:p w14:paraId="5E1185A3" w14:textId="77777777" w:rsidR="00F04699" w:rsidRDefault="00F04699" w:rsidP="00F04699"/>
    <w:sectPr w:rsidR="00F04699" w:rsidSect="0089534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8F93" w14:textId="77777777" w:rsidR="00896EDA" w:rsidRDefault="00896EDA" w:rsidP="00F04699">
      <w:r>
        <w:separator/>
      </w:r>
    </w:p>
  </w:endnote>
  <w:endnote w:type="continuationSeparator" w:id="0">
    <w:p w14:paraId="5D1CBA94" w14:textId="77777777" w:rsidR="00896EDA" w:rsidRDefault="00896EDA" w:rsidP="00F0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6726801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B21FD8" w14:textId="79F4A1E2" w:rsidR="00F04699" w:rsidRPr="00F04699" w:rsidRDefault="00000000" w:rsidP="00F04699">
            <w:pPr>
              <w:pStyle w:val="Zaglavlje"/>
              <w:jc w:val="center"/>
              <w:rPr>
                <w:sz w:val="16"/>
                <w:szCs w:val="16"/>
              </w:rPr>
            </w:pPr>
            <w:sdt>
              <w:sdtPr>
                <w:rPr>
                  <w:b/>
                  <w:bCs/>
                  <w:sz w:val="16"/>
                  <w:szCs w:val="16"/>
                </w:rPr>
                <w:alias w:val="Naslov"/>
                <w:tag w:val=""/>
                <w:id w:val="659731646"/>
                <w:placeholder>
                  <w:docPart w:val="E7E6886AC44E4CE7BA01481072D20FC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9D101A">
                  <w:rPr>
                    <w:b/>
                    <w:bCs/>
                    <w:sz w:val="16"/>
                    <w:szCs w:val="16"/>
                  </w:rPr>
                  <w:t>BILJEŠKE UZ FINANCIJSKE IZVJEŠTAJE ZA RAZDOBLJE 1. SIJEČNJA DO 31. PROSINCA 2022. GODINE</w:t>
                </w:r>
              </w:sdtContent>
            </w:sdt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tab/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PAGE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  <w:r w:rsidR="00F04699" w:rsidRPr="00F04699">
              <w:rPr>
                <w:sz w:val="16"/>
                <w:szCs w:val="16"/>
              </w:rPr>
              <w:t xml:space="preserve"> / 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begin"/>
            </w:r>
            <w:r w:rsidR="00F04699" w:rsidRPr="00F04699">
              <w:rPr>
                <w:b/>
                <w:bCs/>
                <w:sz w:val="16"/>
                <w:szCs w:val="16"/>
              </w:rPr>
              <w:instrText>NUMPAGES</w:instrTex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separate"/>
            </w:r>
            <w:r w:rsidR="00F04699" w:rsidRPr="00F04699">
              <w:rPr>
                <w:b/>
                <w:bCs/>
                <w:sz w:val="16"/>
                <w:szCs w:val="16"/>
              </w:rPr>
              <w:t>2</w:t>
            </w:r>
            <w:r w:rsidR="00F04699" w:rsidRPr="00F0469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7031E3A" w14:textId="53334E86" w:rsidR="00F04699" w:rsidRPr="00F04699" w:rsidRDefault="00F04699" w:rsidP="00F04699">
    <w:pPr>
      <w:pStyle w:val="Zaglavlje"/>
      <w:jc w:val="center"/>
      <w:rPr>
        <w:b/>
        <w:bCs/>
        <w:sz w:val="28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1AB5C" w14:textId="77777777" w:rsidR="00896EDA" w:rsidRDefault="00896EDA" w:rsidP="00F04699">
      <w:r>
        <w:separator/>
      </w:r>
    </w:p>
  </w:footnote>
  <w:footnote w:type="continuationSeparator" w:id="0">
    <w:p w14:paraId="68E636F9" w14:textId="77777777" w:rsidR="00896EDA" w:rsidRDefault="00896EDA" w:rsidP="00F04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091"/>
    <w:rsid w:val="0001371A"/>
    <w:rsid w:val="00064466"/>
    <w:rsid w:val="00071699"/>
    <w:rsid w:val="00081755"/>
    <w:rsid w:val="000B5F55"/>
    <w:rsid w:val="001C0678"/>
    <w:rsid w:val="00252536"/>
    <w:rsid w:val="002944BB"/>
    <w:rsid w:val="00345928"/>
    <w:rsid w:val="00360707"/>
    <w:rsid w:val="003F1BFD"/>
    <w:rsid w:val="00427D94"/>
    <w:rsid w:val="00440691"/>
    <w:rsid w:val="004450B5"/>
    <w:rsid w:val="00477ED4"/>
    <w:rsid w:val="004F37F1"/>
    <w:rsid w:val="00546E29"/>
    <w:rsid w:val="0059184C"/>
    <w:rsid w:val="005E07F4"/>
    <w:rsid w:val="00667A94"/>
    <w:rsid w:val="00713FAD"/>
    <w:rsid w:val="0071490E"/>
    <w:rsid w:val="00736FB8"/>
    <w:rsid w:val="00757756"/>
    <w:rsid w:val="00765845"/>
    <w:rsid w:val="00767415"/>
    <w:rsid w:val="007B60C2"/>
    <w:rsid w:val="007F3072"/>
    <w:rsid w:val="007F34D1"/>
    <w:rsid w:val="00816B06"/>
    <w:rsid w:val="00831428"/>
    <w:rsid w:val="00853915"/>
    <w:rsid w:val="00860282"/>
    <w:rsid w:val="00871D94"/>
    <w:rsid w:val="00884A1E"/>
    <w:rsid w:val="0089534A"/>
    <w:rsid w:val="00896EDA"/>
    <w:rsid w:val="008C581F"/>
    <w:rsid w:val="008D1E27"/>
    <w:rsid w:val="00945E2A"/>
    <w:rsid w:val="00956DD0"/>
    <w:rsid w:val="00976543"/>
    <w:rsid w:val="009C0BA1"/>
    <w:rsid w:val="009D101A"/>
    <w:rsid w:val="009E1BD0"/>
    <w:rsid w:val="009F7BAD"/>
    <w:rsid w:val="00A0062A"/>
    <w:rsid w:val="00A429BF"/>
    <w:rsid w:val="00A61706"/>
    <w:rsid w:val="00AF22C7"/>
    <w:rsid w:val="00AF4887"/>
    <w:rsid w:val="00B03D0A"/>
    <w:rsid w:val="00B23459"/>
    <w:rsid w:val="00B455E0"/>
    <w:rsid w:val="00B63A5F"/>
    <w:rsid w:val="00BD4066"/>
    <w:rsid w:val="00C11CDF"/>
    <w:rsid w:val="00C2163D"/>
    <w:rsid w:val="00C3702E"/>
    <w:rsid w:val="00C66A48"/>
    <w:rsid w:val="00CB1470"/>
    <w:rsid w:val="00D72F9D"/>
    <w:rsid w:val="00D94884"/>
    <w:rsid w:val="00DD7E3D"/>
    <w:rsid w:val="00E21091"/>
    <w:rsid w:val="00E42BC9"/>
    <w:rsid w:val="00EE13FE"/>
    <w:rsid w:val="00F01CC5"/>
    <w:rsid w:val="00F04699"/>
    <w:rsid w:val="00F04AAC"/>
    <w:rsid w:val="00F25F64"/>
    <w:rsid w:val="00F6176A"/>
    <w:rsid w:val="00F74156"/>
    <w:rsid w:val="00F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1560"/>
  <w15:chartTrackingRefBased/>
  <w15:docId w15:val="{B632FFD8-5B7C-4928-A6EE-3E39E5A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699"/>
  </w:style>
  <w:style w:type="paragraph" w:styleId="Naslov1">
    <w:name w:val="heading 1"/>
    <w:basedOn w:val="Normal"/>
    <w:next w:val="Normal"/>
    <w:link w:val="Naslov1Char"/>
    <w:qFormat/>
    <w:rsid w:val="00A61706"/>
    <w:pPr>
      <w:keepNext/>
      <w:outlineLvl w:val="0"/>
    </w:pPr>
    <w:rPr>
      <w:sz w:val="26"/>
      <w:u w:val="single"/>
    </w:rPr>
  </w:style>
  <w:style w:type="paragraph" w:styleId="Naslov2">
    <w:name w:val="heading 2"/>
    <w:basedOn w:val="Normal"/>
    <w:next w:val="Normal"/>
    <w:link w:val="Naslov2Char"/>
    <w:qFormat/>
    <w:rsid w:val="00A61706"/>
    <w:pPr>
      <w:keepNext/>
      <w:jc w:val="both"/>
      <w:outlineLvl w:val="1"/>
    </w:pPr>
    <w:rPr>
      <w:b/>
      <w:bCs/>
      <w:sz w:val="26"/>
    </w:rPr>
  </w:style>
  <w:style w:type="paragraph" w:styleId="Naslov3">
    <w:name w:val="heading 3"/>
    <w:basedOn w:val="Normal"/>
    <w:next w:val="Normal"/>
    <w:link w:val="Naslov3Char"/>
    <w:qFormat/>
    <w:rsid w:val="00A61706"/>
    <w:pPr>
      <w:keepNext/>
      <w:ind w:left="4248"/>
      <w:jc w:val="both"/>
      <w:outlineLvl w:val="2"/>
    </w:pPr>
    <w:rPr>
      <w:b/>
      <w:bCs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61706"/>
    <w:rPr>
      <w:rFonts w:ascii="Verdana" w:hAnsi="Verdana"/>
      <w:sz w:val="26"/>
      <w:szCs w:val="24"/>
      <w:u w:val="single"/>
      <w:lang w:eastAsia="hr-HR"/>
    </w:rPr>
  </w:style>
  <w:style w:type="character" w:customStyle="1" w:styleId="Naslov2Char">
    <w:name w:val="Naslov 2 Char"/>
    <w:basedOn w:val="Zadanifontodlomka"/>
    <w:link w:val="Naslov2"/>
    <w:rsid w:val="00A61706"/>
    <w:rPr>
      <w:rFonts w:ascii="Verdana" w:hAnsi="Verdana"/>
      <w:b/>
      <w:bCs/>
      <w:sz w:val="26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Naslov">
    <w:name w:val="Title"/>
    <w:basedOn w:val="Normal"/>
    <w:link w:val="NaslovChar"/>
    <w:qFormat/>
    <w:rsid w:val="00A61706"/>
    <w:pPr>
      <w:jc w:val="center"/>
    </w:pPr>
    <w:rPr>
      <w:b/>
      <w:bCs/>
      <w:sz w:val="26"/>
    </w:rPr>
  </w:style>
  <w:style w:type="character" w:customStyle="1" w:styleId="NaslovChar">
    <w:name w:val="Naslov Char"/>
    <w:basedOn w:val="Zadanifontodlomka"/>
    <w:link w:val="Naslov"/>
    <w:rsid w:val="00A61706"/>
    <w:rPr>
      <w:rFonts w:ascii="Verdana" w:hAnsi="Verdana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1706"/>
    <w:pPr>
      <w:spacing w:after="120" w:line="25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Reetkatablice">
    <w:name w:val="Table Grid"/>
    <w:basedOn w:val="Obinatablica"/>
    <w:uiPriority w:val="39"/>
    <w:rsid w:val="003F1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699"/>
  </w:style>
  <w:style w:type="paragraph" w:styleId="Podnoje">
    <w:name w:val="footer"/>
    <w:basedOn w:val="Normal"/>
    <w:link w:val="PodnojeChar"/>
    <w:uiPriority w:val="99"/>
    <w:unhideWhenUsed/>
    <w:rsid w:val="00F046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699"/>
  </w:style>
  <w:style w:type="character" w:styleId="Tekstrezerviranogmjesta">
    <w:name w:val="Placeholder Text"/>
    <w:basedOn w:val="Zadanifontodlomka"/>
    <w:uiPriority w:val="99"/>
    <w:semiHidden/>
    <w:rsid w:val="00F0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052A01D5AB4238A743F88064180D6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F59562F-475F-4012-940D-5C2DD87A709A}"/>
      </w:docPartPr>
      <w:docPartBody>
        <w:p w:rsidR="00FD3E93" w:rsidRDefault="00CD05CE" w:rsidP="00CD05CE">
          <w:pPr>
            <w:pStyle w:val="9C052A01D5AB4238A743F88064180D6C"/>
          </w:pPr>
          <w:r w:rsidRPr="00775986">
            <w:rPr>
              <w:rStyle w:val="Tekstrezerviranogmjesta"/>
            </w:rPr>
            <w:t>[Naslov]</w:t>
          </w:r>
        </w:p>
      </w:docPartBody>
    </w:docPart>
    <w:docPart>
      <w:docPartPr>
        <w:name w:val="E7E6886AC44E4CE7BA01481072D20F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95AADF-C66A-4AC3-852E-3D7A65637D94}"/>
      </w:docPartPr>
      <w:docPartBody>
        <w:p w:rsidR="00FD3E93" w:rsidRDefault="00CD05CE" w:rsidP="00CD05CE">
          <w:pPr>
            <w:pStyle w:val="E7E6886AC44E4CE7BA01481072D20FCC"/>
          </w:pPr>
          <w:r w:rsidRPr="00775986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CE"/>
    <w:rsid w:val="00021064"/>
    <w:rsid w:val="00065C9C"/>
    <w:rsid w:val="000F5E24"/>
    <w:rsid w:val="002E4037"/>
    <w:rsid w:val="003B1971"/>
    <w:rsid w:val="003D02ED"/>
    <w:rsid w:val="00433772"/>
    <w:rsid w:val="004A0C2D"/>
    <w:rsid w:val="009760F7"/>
    <w:rsid w:val="00B8476A"/>
    <w:rsid w:val="00CD05CE"/>
    <w:rsid w:val="00EC585D"/>
    <w:rsid w:val="00FD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CE"/>
    <w:rPr>
      <w:rFonts w:cs="Times New Roman"/>
      <w:sz w:val="3276"/>
      <w:szCs w:val="327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D05CE"/>
    <w:rPr>
      <w:color w:val="808080"/>
    </w:rPr>
  </w:style>
  <w:style w:type="paragraph" w:customStyle="1" w:styleId="9C052A01D5AB4238A743F88064180D6C">
    <w:name w:val="9C052A01D5AB4238A743F88064180D6C"/>
    <w:rsid w:val="00CD05CE"/>
  </w:style>
  <w:style w:type="paragraph" w:customStyle="1" w:styleId="E7E6886AC44E4CE7BA01481072D20FCC">
    <w:name w:val="E7E6886AC44E4CE7BA01481072D20FCC"/>
    <w:rsid w:val="00CD05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3DF1D-D21F-450B-A281-D959E5913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BILJEŠKE UZ FINANCIJSKE IZVJEŠTAJE ZA RAZDOBLJE 1. SIJEČNJA DO 31. PROSINCA 2022. GODINE</vt:lpstr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BILJEŠKE UZ FINANCIJSKE IZVJEŠTAJE ZA RAZDOBLJE 1. SIJEČNJA DO 31. PROSINCA 2022. GODINE</dc:title>
  <dc:subject/>
  <dc:creator>Ivica Prgomet</dc:creator>
  <cp:keywords/>
  <dc:description/>
  <cp:lastModifiedBy>Tomislav Hornung</cp:lastModifiedBy>
  <cp:revision>34</cp:revision>
  <cp:lastPrinted>2023-01-31T10:00:00Z</cp:lastPrinted>
  <dcterms:created xsi:type="dcterms:W3CDTF">2022-02-03T10:07:00Z</dcterms:created>
  <dcterms:modified xsi:type="dcterms:W3CDTF">2023-02-08T08:05:00Z</dcterms:modified>
</cp:coreProperties>
</file>